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662"/>
      </w:pPr>
      <w:r>
        <w:rPr/>
        <w:t>Аннотация</w:t>
      </w:r>
      <w:r>
        <w:rPr>
          <w:spacing w:val="-6"/>
        </w:rPr>
        <w:t> </w:t>
      </w:r>
      <w:r>
        <w:rPr/>
        <w:t>к</w:t>
      </w:r>
      <w:r>
        <w:rPr>
          <w:spacing w:val="-1"/>
        </w:rPr>
        <w:t> </w:t>
      </w:r>
      <w:r>
        <w:rPr/>
        <w:t>рабочей</w:t>
      </w:r>
      <w:r>
        <w:rPr>
          <w:spacing w:val="-4"/>
        </w:rPr>
        <w:t> </w:t>
      </w:r>
      <w:r>
        <w:rPr/>
        <w:t>программе</w:t>
      </w:r>
      <w:r>
        <w:rPr>
          <w:spacing w:val="-3"/>
        </w:rPr>
        <w:t> </w:t>
      </w:r>
      <w:r>
        <w:rPr/>
        <w:t>по</w:t>
      </w:r>
      <w:r>
        <w:rPr>
          <w:spacing w:val="-5"/>
        </w:rPr>
        <w:t> </w:t>
      </w:r>
      <w:r>
        <w:rPr/>
        <w:t>внеурочной</w:t>
      </w:r>
      <w:r>
        <w:rPr>
          <w:spacing w:val="-1"/>
        </w:rPr>
        <w:t> </w:t>
      </w:r>
      <w:r>
        <w:rPr/>
        <w:t>деятельности</w:t>
      </w:r>
    </w:p>
    <w:p>
      <w:pPr>
        <w:spacing w:before="132"/>
        <w:ind w:left="1930" w:right="598" w:firstLine="0"/>
        <w:jc w:val="center"/>
        <w:rPr>
          <w:sz w:val="24"/>
        </w:rPr>
      </w:pPr>
      <w:r>
        <w:rPr>
          <w:b/>
          <w:sz w:val="24"/>
        </w:rPr>
        <w:t>«Орлята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России»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классе</w:t>
      </w:r>
      <w:r>
        <w:rPr>
          <w:sz w:val="24"/>
        </w:rPr>
        <w:t>.</w:t>
      </w:r>
    </w:p>
    <w:p>
      <w:pPr>
        <w:pStyle w:val="BodyText"/>
        <w:spacing w:before="137"/>
        <w:ind w:left="816" w:right="106" w:firstLine="566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6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федеральных государственных образовательных стандартов начального 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развития</w:t>
      </w:r>
      <w:r>
        <w:rPr>
          <w:spacing w:val="61"/>
        </w:rPr>
        <w:t> </w:t>
      </w:r>
      <w:r>
        <w:rPr/>
        <w:t>социальной</w:t>
      </w:r>
      <w:r>
        <w:rPr>
          <w:spacing w:val="6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начальных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«Орлята</w:t>
      </w:r>
      <w:r>
        <w:rPr>
          <w:spacing w:val="1"/>
        </w:rPr>
        <w:t> </w:t>
      </w:r>
      <w:r>
        <w:rPr/>
        <w:t>России»</w:t>
      </w:r>
      <w:r>
        <w:rPr>
          <w:spacing w:val="1"/>
        </w:rPr>
        <w:t> </w:t>
      </w:r>
      <w:r>
        <w:rPr/>
        <w:t>ФГБОУ</w:t>
      </w:r>
      <w:r>
        <w:rPr>
          <w:spacing w:val="1"/>
        </w:rPr>
        <w:t> </w:t>
      </w:r>
      <w:r>
        <w:rPr/>
        <w:t>Всероссийский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«Орлёнок».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обеспечить единство</w:t>
      </w:r>
      <w:r>
        <w:rPr>
          <w:spacing w:val="1"/>
        </w:rPr>
        <w:t> </w:t>
      </w:r>
      <w:r>
        <w:rPr/>
        <w:t>обязательных</w:t>
      </w:r>
      <w:r>
        <w:rPr>
          <w:spacing w:val="1"/>
        </w:rPr>
        <w:t> </w:t>
      </w:r>
      <w:r>
        <w:rPr/>
        <w:t>требований ФГОС во</w:t>
      </w:r>
      <w:r>
        <w:rPr>
          <w:spacing w:val="1"/>
        </w:rPr>
        <w:t> </w:t>
      </w:r>
      <w:r>
        <w:rPr/>
        <w:t>всем пространстве школьного образования в</w:t>
      </w:r>
      <w:r>
        <w:rPr>
          <w:spacing w:val="1"/>
        </w:rPr>
        <w:t> </w:t>
      </w:r>
      <w:r>
        <w:rPr/>
        <w:t>урочной и</w:t>
      </w:r>
      <w:r>
        <w:rPr>
          <w:spacing w:val="1"/>
        </w:rPr>
        <w:t> </w:t>
      </w:r>
      <w:r>
        <w:rPr/>
        <w:t>внеурочной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Heading1"/>
        <w:spacing w:line="272" w:lineRule="exact" w:before="196"/>
        <w:ind w:left="1388"/>
        <w:jc w:val="both"/>
      </w:pPr>
      <w:bookmarkStart w:name="Актуальность и назначение программы" w:id="1"/>
      <w:bookmarkEnd w:id="1"/>
      <w:r>
        <w:rPr>
          <w:b w:val="0"/>
        </w:rPr>
      </w:r>
      <w:r>
        <w:rPr>
          <w:w w:val="80"/>
        </w:rPr>
        <w:t>Актуальность</w:t>
      </w:r>
      <w:r>
        <w:rPr>
          <w:spacing w:val="122"/>
        </w:rPr>
        <w:t> </w:t>
      </w:r>
      <w:r>
        <w:rPr>
          <w:w w:val="80"/>
        </w:rPr>
        <w:t>и</w:t>
      </w:r>
      <w:r>
        <w:rPr>
          <w:spacing w:val="112"/>
        </w:rPr>
        <w:t> </w:t>
      </w:r>
      <w:r>
        <w:rPr>
          <w:w w:val="80"/>
        </w:rPr>
        <w:t>назначение</w:t>
      </w:r>
      <w:r>
        <w:rPr>
          <w:spacing w:val="131"/>
        </w:rPr>
        <w:t> </w:t>
      </w:r>
      <w:r>
        <w:rPr>
          <w:w w:val="80"/>
        </w:rPr>
        <w:t>программы</w:t>
      </w:r>
    </w:p>
    <w:p>
      <w:pPr>
        <w:pStyle w:val="BodyText"/>
        <w:ind w:left="816" w:firstLine="566"/>
      </w:pPr>
      <w:r>
        <w:rPr/>
        <w:t>Внедрение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«Орлята</w:t>
      </w:r>
      <w:r>
        <w:rPr>
          <w:spacing w:val="1"/>
        </w:rPr>
        <w:t> </w:t>
      </w:r>
      <w:r>
        <w:rPr/>
        <w:t>России»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практику</w:t>
      </w:r>
      <w:r>
        <w:rPr>
          <w:spacing w:val="1"/>
        </w:rPr>
        <w:t> </w:t>
      </w:r>
      <w:r>
        <w:rPr/>
        <w:t>школ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 позволяет решать одну из главных задач государственной политики 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-57"/>
        </w:rPr>
        <w:t> </w:t>
      </w:r>
      <w:r>
        <w:rPr/>
        <w:t>пространства</w:t>
      </w:r>
      <w:r>
        <w:rPr>
          <w:spacing w:val="16"/>
        </w:rPr>
        <w:t> </w:t>
      </w:r>
      <w:r>
        <w:rPr/>
        <w:t>России.</w:t>
      </w:r>
      <w:r>
        <w:rPr>
          <w:spacing w:val="19"/>
        </w:rPr>
        <w:t> </w:t>
      </w:r>
      <w:r>
        <w:rPr/>
        <w:t>Актуальность</w:t>
      </w:r>
      <w:r>
        <w:rPr>
          <w:spacing w:val="19"/>
        </w:rPr>
        <w:t> </w:t>
      </w:r>
      <w:r>
        <w:rPr/>
        <w:t>продиктована</w:t>
      </w:r>
      <w:r>
        <w:rPr>
          <w:spacing w:val="14"/>
        </w:rPr>
        <w:t> </w:t>
      </w:r>
      <w:r>
        <w:rPr/>
        <w:t>общим</w:t>
      </w:r>
      <w:r>
        <w:rPr>
          <w:spacing w:val="20"/>
        </w:rPr>
        <w:t> </w:t>
      </w:r>
      <w:r>
        <w:rPr/>
        <w:t>контекстом</w:t>
      </w:r>
      <w:r>
        <w:rPr>
          <w:spacing w:val="17"/>
        </w:rPr>
        <w:t> </w:t>
      </w:r>
      <w:r>
        <w:rPr/>
        <w:t>изменений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политике,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усилением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(поправки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ФЗ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273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Федерации»).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«активное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социально-значимой</w:t>
      </w:r>
      <w:r>
        <w:rPr>
          <w:spacing w:val="1"/>
        </w:rPr>
        <w:t> </w:t>
      </w:r>
      <w:r>
        <w:rPr/>
        <w:t>деятельности»</w:t>
      </w:r>
      <w:r>
        <w:rPr>
          <w:spacing w:val="1"/>
        </w:rPr>
        <w:t> </w:t>
      </w:r>
      <w:r>
        <w:rPr/>
        <w:t>артикулируется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текстах</w:t>
      </w:r>
      <w:r>
        <w:rPr>
          <w:spacing w:val="1"/>
        </w:rPr>
        <w:t> </w:t>
      </w:r>
      <w:r>
        <w:rPr/>
        <w:t>последнего</w:t>
      </w:r>
      <w:r>
        <w:rPr>
          <w:spacing w:val="1"/>
        </w:rPr>
        <w:t> </w:t>
      </w:r>
      <w:r>
        <w:rPr/>
        <w:t>ФГОС</w:t>
      </w:r>
      <w:r>
        <w:rPr>
          <w:spacing w:val="60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указывается,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«поощрение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обучающихся»</w:t>
      </w:r>
      <w:r>
        <w:rPr>
          <w:spacing w:val="1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рассматриваться</w:t>
      </w:r>
      <w:r>
        <w:rPr>
          <w:spacing w:val="-1"/>
        </w:rPr>
        <w:t> </w:t>
      </w:r>
      <w:r>
        <w:rPr/>
        <w:t>в</w:t>
      </w:r>
      <w:r>
        <w:rPr>
          <w:spacing w:val="4"/>
        </w:rPr>
        <w:t> </w:t>
      </w:r>
      <w:r>
        <w:rPr/>
        <w:t>качестве</w:t>
      </w:r>
    </w:p>
    <w:p>
      <w:pPr>
        <w:pStyle w:val="BodyText"/>
        <w:spacing w:line="272" w:lineRule="exact"/>
        <w:ind w:left="816" w:right="0" w:firstLine="0"/>
      </w:pPr>
      <w:r>
        <w:rPr/>
        <w:t>«основной</w:t>
      </w:r>
      <w:r>
        <w:rPr>
          <w:spacing w:val="-8"/>
        </w:rPr>
        <w:t> </w:t>
      </w:r>
      <w:r>
        <w:rPr/>
        <w:t>традиции</w:t>
      </w:r>
      <w:r>
        <w:rPr>
          <w:spacing w:val="-8"/>
        </w:rPr>
        <w:t> </w:t>
      </w:r>
      <w:r>
        <w:rPr/>
        <w:t>воспитания</w:t>
      </w:r>
      <w:r>
        <w:rPr>
          <w:spacing w:val="-9"/>
        </w:rPr>
        <w:t> </w:t>
      </w:r>
      <w:r>
        <w:rPr/>
        <w:t>в</w:t>
      </w:r>
      <w:r>
        <w:rPr>
          <w:spacing w:val="-14"/>
        </w:rPr>
        <w:t> </w:t>
      </w:r>
      <w:r>
        <w:rPr/>
        <w:t>образовательной</w:t>
      </w:r>
      <w:r>
        <w:rPr>
          <w:spacing w:val="-12"/>
        </w:rPr>
        <w:t> </w:t>
      </w:r>
      <w:r>
        <w:rPr/>
        <w:t>организации».</w:t>
      </w:r>
    </w:p>
    <w:p>
      <w:pPr>
        <w:pStyle w:val="BodyText"/>
        <w:ind w:left="816" w:right="115" w:firstLine="566"/>
      </w:pPr>
      <w:r>
        <w:rPr/>
        <w:t>Участие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«Орлята</w:t>
      </w:r>
      <w:r>
        <w:rPr>
          <w:spacing w:val="1"/>
        </w:rPr>
        <w:t> </w:t>
      </w:r>
      <w:r>
        <w:rPr/>
        <w:t>России»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восстановлению</w:t>
      </w:r>
      <w:r>
        <w:rPr>
          <w:spacing w:val="1"/>
        </w:rPr>
        <w:t> </w:t>
      </w:r>
      <w:r>
        <w:rPr/>
        <w:t>богатого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подрастающим</w:t>
      </w:r>
      <w:r>
        <w:rPr>
          <w:spacing w:val="1"/>
        </w:rPr>
        <w:t> </w:t>
      </w:r>
      <w:r>
        <w:rPr/>
        <w:t>поколением и его дальнейшему развитию с учётом всех вызовов современного</w:t>
      </w:r>
      <w:r>
        <w:rPr>
          <w:spacing w:val="1"/>
        </w:rPr>
        <w:t> </w:t>
      </w:r>
      <w:r>
        <w:rPr/>
        <w:t>мира.</w:t>
      </w:r>
    </w:p>
    <w:p>
      <w:pPr>
        <w:pStyle w:val="BodyText"/>
        <w:spacing w:before="1"/>
        <w:ind w:left="816" w:firstLine="566"/>
      </w:pPr>
      <w:r>
        <w:rPr>
          <w:i/>
        </w:rPr>
        <w:t>Цель</w:t>
      </w:r>
      <w:r>
        <w:rPr>
          <w:i/>
          <w:spacing w:val="1"/>
        </w:rPr>
        <w:t> </w:t>
      </w:r>
      <w:r>
        <w:rPr>
          <w:i/>
        </w:rPr>
        <w:t>курса:</w:t>
      </w:r>
      <w:r>
        <w:rPr>
          <w:i/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младшего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социально- ценностных знаний, отношений и опыта позитивного</w:t>
      </w:r>
      <w:r>
        <w:rPr>
          <w:spacing w:val="1"/>
        </w:rPr>
        <w:t> </w:t>
      </w:r>
      <w:r>
        <w:rPr/>
        <w:t>преобразования</w:t>
      </w:r>
      <w:r>
        <w:rPr>
          <w:spacing w:val="-57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накопленных</w:t>
      </w:r>
      <w:r>
        <w:rPr>
          <w:spacing w:val="1"/>
        </w:rPr>
        <w:t> </w:t>
      </w:r>
      <w:r>
        <w:rPr/>
        <w:t>предыдущими</w:t>
      </w:r>
      <w:r>
        <w:rPr>
          <w:spacing w:val="1"/>
        </w:rPr>
        <w:t> </w:t>
      </w:r>
      <w:r>
        <w:rPr/>
        <w:t>поколениями,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воспитание любви к своему Отечеству, его истории, культуре, природе, развитие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4"/>
        </w:rPr>
        <w:t> </w:t>
      </w:r>
      <w:r>
        <w:rPr/>
        <w:t>и</w:t>
      </w:r>
      <w:r>
        <w:rPr>
          <w:spacing w:val="-11"/>
        </w:rPr>
        <w:t> </w:t>
      </w:r>
      <w:r>
        <w:rPr/>
        <w:t>ответственности.</w:t>
      </w:r>
    </w:p>
    <w:p>
      <w:pPr>
        <w:spacing w:line="274" w:lineRule="exact" w:before="6"/>
        <w:ind w:left="1388" w:right="0" w:firstLine="0"/>
        <w:jc w:val="both"/>
        <w:rPr>
          <w:sz w:val="24"/>
        </w:rPr>
      </w:pPr>
      <w:r>
        <w:rPr>
          <w:i/>
          <w:sz w:val="24"/>
        </w:rPr>
        <w:t>Задачи курса</w:t>
      </w:r>
      <w:r>
        <w:rPr>
          <w:sz w:val="24"/>
        </w:rPr>
        <w:t>:</w:t>
      </w:r>
    </w:p>
    <w:p>
      <w:pPr>
        <w:pStyle w:val="ListParagraph"/>
        <w:numPr>
          <w:ilvl w:val="0"/>
          <w:numId w:val="1"/>
        </w:numPr>
        <w:tabs>
          <w:tab w:pos="2109" w:val="left" w:leader="none"/>
        </w:tabs>
        <w:spacing w:line="232" w:lineRule="auto" w:before="5" w:after="0"/>
        <w:ind w:left="2108" w:right="130" w:hanging="437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> </w:t>
      </w:r>
      <w:r>
        <w:rPr>
          <w:sz w:val="24"/>
        </w:rPr>
        <w:t>любовь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уважение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семье,</w:t>
      </w:r>
      <w:r>
        <w:rPr>
          <w:spacing w:val="1"/>
          <w:sz w:val="24"/>
        </w:rPr>
        <w:t> </w:t>
      </w:r>
      <w:r>
        <w:rPr>
          <w:sz w:val="24"/>
        </w:rPr>
        <w:t>своему</w:t>
      </w:r>
      <w:r>
        <w:rPr>
          <w:spacing w:val="60"/>
          <w:sz w:val="24"/>
        </w:rPr>
        <w:t> </w:t>
      </w:r>
      <w:r>
        <w:rPr>
          <w:sz w:val="24"/>
        </w:rPr>
        <w:t>народу,</w:t>
      </w:r>
      <w:r>
        <w:rPr>
          <w:spacing w:val="1"/>
          <w:sz w:val="24"/>
        </w:rPr>
        <w:t> </w:t>
      </w:r>
      <w:r>
        <w:rPr>
          <w:sz w:val="24"/>
        </w:rPr>
        <w:t>малой</w:t>
      </w:r>
      <w:r>
        <w:rPr>
          <w:spacing w:val="-3"/>
          <w:sz w:val="24"/>
        </w:rPr>
        <w:t> </w:t>
      </w:r>
      <w:r>
        <w:rPr>
          <w:sz w:val="24"/>
        </w:rPr>
        <w:t>Родине,общности</w:t>
      </w:r>
      <w:r>
        <w:rPr>
          <w:spacing w:val="-5"/>
          <w:sz w:val="24"/>
        </w:rPr>
        <w:t> </w:t>
      </w:r>
      <w:r>
        <w:rPr>
          <w:sz w:val="24"/>
        </w:rPr>
        <w:t>граждан</w:t>
      </w:r>
      <w:r>
        <w:rPr>
          <w:spacing w:val="4"/>
          <w:sz w:val="24"/>
        </w:rPr>
        <w:t> </w:t>
      </w:r>
      <w:r>
        <w:rPr>
          <w:sz w:val="24"/>
        </w:rPr>
        <w:t>нашей</w:t>
      </w:r>
      <w:r>
        <w:rPr>
          <w:spacing w:val="3"/>
          <w:sz w:val="24"/>
        </w:rPr>
        <w:t> </w:t>
      </w:r>
      <w:r>
        <w:rPr>
          <w:sz w:val="24"/>
        </w:rPr>
        <w:t>страны, России;</w:t>
      </w:r>
    </w:p>
    <w:p>
      <w:pPr>
        <w:pStyle w:val="ListParagraph"/>
        <w:numPr>
          <w:ilvl w:val="0"/>
          <w:numId w:val="1"/>
        </w:numPr>
        <w:tabs>
          <w:tab w:pos="2109" w:val="left" w:leader="none"/>
        </w:tabs>
        <w:spacing w:line="240" w:lineRule="auto" w:before="1" w:after="0"/>
        <w:ind w:left="2108" w:right="103" w:hanging="437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> </w:t>
      </w:r>
      <w:r>
        <w:rPr>
          <w:sz w:val="24"/>
        </w:rPr>
        <w:t>уважение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> </w:t>
      </w:r>
      <w:r>
        <w:rPr>
          <w:sz w:val="24"/>
        </w:rPr>
        <w:t>культуре</w:t>
      </w:r>
      <w:r>
        <w:rPr>
          <w:spacing w:val="6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семьи, своего народа, семейным ценности с учётом национальной,</w:t>
      </w:r>
      <w:r>
        <w:rPr>
          <w:spacing w:val="1"/>
          <w:sz w:val="24"/>
        </w:rPr>
        <w:t> </w:t>
      </w:r>
      <w:r>
        <w:rPr>
          <w:sz w:val="24"/>
        </w:rPr>
        <w:t>религиозной</w:t>
      </w:r>
      <w:r>
        <w:rPr>
          <w:spacing w:val="4"/>
          <w:sz w:val="24"/>
        </w:rPr>
        <w:t> </w:t>
      </w:r>
      <w:r>
        <w:rPr>
          <w:sz w:val="24"/>
        </w:rPr>
        <w:t>принадлежности;</w:t>
      </w:r>
    </w:p>
    <w:p>
      <w:pPr>
        <w:pStyle w:val="ListParagraph"/>
        <w:numPr>
          <w:ilvl w:val="0"/>
          <w:numId w:val="1"/>
        </w:numPr>
        <w:tabs>
          <w:tab w:pos="2109" w:val="left" w:leader="none"/>
        </w:tabs>
        <w:spacing w:line="237" w:lineRule="auto" w:before="0" w:after="0"/>
        <w:ind w:left="2108" w:right="112" w:hanging="437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лидерские</w:t>
      </w:r>
      <w:r>
        <w:rPr>
          <w:spacing w:val="1"/>
          <w:sz w:val="24"/>
        </w:rPr>
        <w:t> </w:t>
      </w:r>
      <w:r>
        <w:rPr>
          <w:sz w:val="24"/>
        </w:rPr>
        <w:t>качества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работать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команде.</w:t>
      </w:r>
      <w:r>
        <w:rPr>
          <w:spacing w:val="1"/>
          <w:sz w:val="24"/>
        </w:rPr>
        <w:t> </w:t>
      </w:r>
      <w:r>
        <w:rPr>
          <w:sz w:val="24"/>
        </w:rPr>
        <w:t>Развиватьтворческие</w:t>
      </w:r>
      <w:r>
        <w:rPr>
          <w:spacing w:val="1"/>
          <w:sz w:val="24"/>
        </w:rPr>
        <w:t> </w:t>
      </w:r>
      <w:r>
        <w:rPr>
          <w:sz w:val="24"/>
        </w:rPr>
        <w:t>способности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эстетический</w:t>
      </w:r>
      <w:r>
        <w:rPr>
          <w:spacing w:val="-2"/>
          <w:sz w:val="24"/>
        </w:rPr>
        <w:t> </w:t>
      </w:r>
      <w:r>
        <w:rPr>
          <w:sz w:val="24"/>
        </w:rPr>
        <w:t>вкус;</w:t>
      </w:r>
    </w:p>
    <w:p>
      <w:pPr>
        <w:pStyle w:val="ListParagraph"/>
        <w:numPr>
          <w:ilvl w:val="0"/>
          <w:numId w:val="1"/>
        </w:numPr>
        <w:tabs>
          <w:tab w:pos="2109" w:val="left" w:leader="none"/>
        </w:tabs>
        <w:spacing w:line="232" w:lineRule="auto" w:before="4" w:after="0"/>
        <w:ind w:left="2108" w:right="105" w:hanging="437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> </w:t>
      </w:r>
      <w:r>
        <w:rPr>
          <w:sz w:val="24"/>
        </w:rPr>
        <w:t>ценностное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здоровому</w:t>
      </w:r>
      <w:r>
        <w:rPr>
          <w:spacing w:val="1"/>
          <w:sz w:val="24"/>
        </w:rPr>
        <w:t> </w:t>
      </w:r>
      <w:r>
        <w:rPr>
          <w:sz w:val="24"/>
        </w:rPr>
        <w:t>образу</w:t>
      </w:r>
      <w:r>
        <w:rPr>
          <w:spacing w:val="1"/>
          <w:sz w:val="24"/>
        </w:rPr>
        <w:t> </w:t>
      </w:r>
      <w:r>
        <w:rPr>
          <w:sz w:val="24"/>
        </w:rPr>
        <w:t>жизни,</w:t>
      </w:r>
      <w:r>
        <w:rPr>
          <w:spacing w:val="1"/>
          <w:sz w:val="24"/>
        </w:rPr>
        <w:t> </w:t>
      </w:r>
      <w:r>
        <w:rPr>
          <w:sz w:val="24"/>
        </w:rPr>
        <w:t>прививать</w:t>
      </w:r>
      <w:r>
        <w:rPr>
          <w:spacing w:val="4"/>
          <w:sz w:val="24"/>
        </w:rPr>
        <w:t> </w:t>
      </w:r>
      <w:r>
        <w:rPr>
          <w:sz w:val="24"/>
        </w:rPr>
        <w:t>интерес к физической</w:t>
      </w:r>
      <w:r>
        <w:rPr>
          <w:spacing w:val="9"/>
          <w:sz w:val="24"/>
        </w:rPr>
        <w:t> </w:t>
      </w:r>
      <w:r>
        <w:rPr>
          <w:sz w:val="24"/>
        </w:rPr>
        <w:t>культуре;</w:t>
      </w:r>
    </w:p>
    <w:p>
      <w:pPr>
        <w:pStyle w:val="ListParagraph"/>
        <w:numPr>
          <w:ilvl w:val="0"/>
          <w:numId w:val="1"/>
        </w:numPr>
        <w:tabs>
          <w:tab w:pos="2109" w:val="left" w:leader="none"/>
        </w:tabs>
        <w:spacing w:line="237" w:lineRule="auto" w:before="8" w:after="0"/>
        <w:ind w:left="2108" w:right="120" w:hanging="437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> </w:t>
      </w:r>
      <w:r>
        <w:rPr>
          <w:sz w:val="24"/>
        </w:rPr>
        <w:t>уважение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труду,</w:t>
      </w:r>
      <w:r>
        <w:rPr>
          <w:spacing w:val="1"/>
          <w:sz w:val="24"/>
        </w:rPr>
        <w:t> </w:t>
      </w:r>
      <w:r>
        <w:rPr>
          <w:sz w:val="24"/>
        </w:rPr>
        <w:t>людям</w:t>
      </w:r>
      <w:r>
        <w:rPr>
          <w:spacing w:val="1"/>
          <w:sz w:val="24"/>
        </w:rPr>
        <w:t> </w:t>
      </w:r>
      <w:r>
        <w:rPr>
          <w:sz w:val="24"/>
        </w:rPr>
        <w:t>труда.</w:t>
      </w:r>
      <w:r>
        <w:rPr>
          <w:spacing w:val="1"/>
          <w:sz w:val="24"/>
        </w:rPr>
        <w:t> </w:t>
      </w: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значимость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потребность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безвозмездной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61"/>
          <w:sz w:val="24"/>
        </w:rPr>
        <w:t> </w:t>
      </w:r>
      <w:r>
        <w:rPr>
          <w:sz w:val="24"/>
        </w:rPr>
        <w:t>ради</w:t>
      </w:r>
      <w:r>
        <w:rPr>
          <w:spacing w:val="-57"/>
          <w:sz w:val="24"/>
        </w:rPr>
        <w:t> </w:t>
      </w:r>
      <w:r>
        <w:rPr>
          <w:sz w:val="24"/>
        </w:rPr>
        <w:t>других</w:t>
      </w:r>
      <w:r>
        <w:rPr>
          <w:spacing w:val="-7"/>
          <w:sz w:val="24"/>
        </w:rPr>
        <w:t> </w:t>
      </w:r>
      <w:r>
        <w:rPr>
          <w:sz w:val="24"/>
        </w:rPr>
        <w:t>людей;</w:t>
      </w:r>
    </w:p>
    <w:p>
      <w:pPr>
        <w:pStyle w:val="ListParagraph"/>
        <w:numPr>
          <w:ilvl w:val="0"/>
          <w:numId w:val="1"/>
        </w:numPr>
        <w:tabs>
          <w:tab w:pos="2109" w:val="left" w:leader="none"/>
        </w:tabs>
        <w:spacing w:line="232" w:lineRule="auto" w:before="8" w:after="0"/>
        <w:ind w:left="2108" w:right="105" w:hanging="437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> </w:t>
      </w:r>
      <w:r>
        <w:rPr>
          <w:sz w:val="24"/>
        </w:rPr>
        <w:t>воспитанию</w:t>
      </w:r>
      <w:r>
        <w:rPr>
          <w:spacing w:val="1"/>
          <w:sz w:val="24"/>
        </w:rPr>
        <w:t> </w:t>
      </w:r>
      <w:r>
        <w:rPr>
          <w:sz w:val="24"/>
        </w:rPr>
        <w:t>экологической</w:t>
      </w:r>
      <w:r>
        <w:rPr>
          <w:spacing w:val="61"/>
          <w:sz w:val="24"/>
        </w:rPr>
        <w:t> </w:t>
      </w:r>
      <w:r>
        <w:rPr>
          <w:sz w:val="24"/>
        </w:rPr>
        <w:t>культуры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ответственного</w:t>
      </w:r>
      <w:r>
        <w:rPr>
          <w:spacing w:val="3"/>
          <w:sz w:val="24"/>
        </w:rPr>
        <w:t> </w:t>
      </w:r>
      <w:r>
        <w:rPr>
          <w:sz w:val="24"/>
        </w:rPr>
        <w:t>отношения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9"/>
          <w:sz w:val="24"/>
        </w:rPr>
        <w:t> </w:t>
      </w:r>
      <w:r>
        <w:rPr>
          <w:sz w:val="24"/>
        </w:rPr>
        <w:t>окружающему</w:t>
      </w:r>
      <w:r>
        <w:rPr>
          <w:spacing w:val="-15"/>
          <w:sz w:val="24"/>
        </w:rPr>
        <w:t> </w:t>
      </w:r>
      <w:r>
        <w:rPr>
          <w:sz w:val="24"/>
        </w:rPr>
        <w:t>миру;</w:t>
      </w:r>
    </w:p>
    <w:p>
      <w:pPr>
        <w:pStyle w:val="ListParagraph"/>
        <w:numPr>
          <w:ilvl w:val="0"/>
          <w:numId w:val="1"/>
        </w:numPr>
        <w:tabs>
          <w:tab w:pos="2109" w:val="left" w:leader="none"/>
        </w:tabs>
        <w:spacing w:line="237" w:lineRule="auto" w:before="4" w:after="0"/>
        <w:ind w:left="2108" w:right="120" w:hanging="437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ценностное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знаниям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интеллектуальную,</w:t>
      </w:r>
      <w:r>
        <w:rPr>
          <w:spacing w:val="3"/>
          <w:sz w:val="24"/>
        </w:rPr>
        <w:t> </w:t>
      </w:r>
      <w:r>
        <w:rPr>
          <w:sz w:val="24"/>
        </w:rPr>
        <w:t>поисковую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исследовательскую</w:t>
      </w:r>
      <w:r>
        <w:rPr>
          <w:spacing w:val="-2"/>
          <w:sz w:val="24"/>
        </w:rPr>
        <w:t> </w:t>
      </w:r>
      <w:r>
        <w:rPr>
          <w:sz w:val="24"/>
        </w:rPr>
        <w:t>деятельность.</w:t>
      </w:r>
    </w:p>
    <w:sectPr>
      <w:type w:val="continuous"/>
      <w:pgSz w:w="11910" w:h="16840"/>
      <w:pgMar w:top="1180" w:bottom="280" w:left="16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2108" w:hanging="437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28" w:hanging="4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56" w:hanging="4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5" w:hanging="4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3" w:hanging="4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2" w:hanging="4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0" w:hanging="4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8" w:hanging="4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7" w:hanging="43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108" w:right="101" w:hanging="437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0"/>
      <w:ind w:left="193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4"/>
      <w:ind w:left="2108" w:right="105" w:hanging="43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 школа</dc:creator>
  <dcterms:created xsi:type="dcterms:W3CDTF">2024-10-29T09:58:23Z</dcterms:created>
  <dcterms:modified xsi:type="dcterms:W3CDTF">2024-10-29T09:58:23Z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2024-10-29T00:00:00Z</vt:filetime>
  </property>
</Properties>
</file>